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OBOWIĄZEK INFORMACYJNY</w:t>
      </w:r>
    </w:p>
    <w:p>
      <w:pPr>
        <w:pStyle w:val="Normal"/>
        <w:spacing w:lineRule="auto" w:line="27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76"/>
        <w:ind w:left="0" w:right="7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Poniżej znajdziesz wszelkie niezbędne informacje dotyczące przetwarzania Twoich danych osobowych: </w:t>
      </w:r>
    </w:p>
    <w:p>
      <w:pPr>
        <w:pStyle w:val="Normal"/>
        <w:spacing w:lineRule="auto" w:line="276"/>
        <w:ind w:left="0" w:right="74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Style w:val="a"/>
        <w:tblW w:w="9004" w:type="dxa"/>
        <w:jc w:val="left"/>
        <w:tblInd w:w="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 w:noHBand="0" w:noVBand="1" w:firstColumn="0" w:lastRow="0" w:lastColumn="0" w:firstRow="0"/>
      </w:tblPr>
      <w:tblGrid>
        <w:gridCol w:w="1934"/>
        <w:gridCol w:w="3535"/>
        <w:gridCol w:w="3535"/>
      </w:tblGrid>
      <w:tr>
        <w:trPr>
          <w:trHeight w:val="1120" w:hRule="atLeast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76"/>
              <w:ind w:hanging="0" w:left="0" w:righ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Kto jest administratorem moich danych?</w:t>
            </w:r>
          </w:p>
        </w:tc>
        <w:tc>
          <w:tcPr>
            <w:tcW w:w="7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ind w:hanging="0" w:left="0" w:righ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Administratorem Twoich danych osobowych</w:t>
            </w:r>
            <w:r>
              <w:rPr>
                <w:sz w:val="20"/>
                <w:szCs w:val="20"/>
              </w:rPr>
              <w:t xml:space="preserve"> jest Spółka Tax Support Center </w:t>
              <w:br/>
              <w:t>Sp. z o.o. z siedzibą we Wrocławiu (adres siedziby i adres do doręczeń: ul. Januszowicka 5/205, 52-135 Wrocław), wpisana do rejestru przedsiębiorców Sądu Rejonowego dla Wrocławia – Fabrycznej VI Wydział Gospodarczy Krajowego Rejestru Sądowego pod numerem KRS 0000659099, NIP 8961558078, REGON 366374949.</w:t>
            </w:r>
          </w:p>
        </w:tc>
      </w:tr>
      <w:tr>
        <w:trPr/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76"/>
              <w:ind w:hanging="0" w:left="0" w:righ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kim mogę się skontaktować w kwestiach związanych z przetwarzaniem moich danych osobowych?</w:t>
            </w:r>
          </w:p>
        </w:tc>
        <w:tc>
          <w:tcPr>
            <w:tcW w:w="7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ind w:hanging="0" w:left="0" w:righ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Informujemy, że nie powołaliśmy Inspektora Ochrony Danych, ale we wszelkich sprawa związanych z przetwarzaniem Twoich danych osobowych możesz się na nami skontaktować pod adresem e-mail: </w:t>
            </w:r>
            <w:hyperlink r:id="rId2">
              <w:r>
                <w:rPr>
                  <w:rStyle w:val="Hyperlink"/>
                  <w:sz w:val="20"/>
                  <w:szCs w:val="20"/>
                </w:rPr>
                <w:t>biuro@taxsupportcenter.pl</w:t>
              </w:r>
            </w:hyperlink>
          </w:p>
          <w:p>
            <w:pPr>
              <w:pStyle w:val="Normal"/>
              <w:spacing w:lineRule="auto" w:line="276"/>
              <w:ind w:hanging="0" w:left="0" w:righ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76"/>
              <w:ind w:hanging="0" w:left="0" w:righ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Jaki jest zakres przetwarzanych danych osobowych?</w:t>
            </w:r>
          </w:p>
        </w:tc>
        <w:tc>
          <w:tcPr>
            <w:tcW w:w="7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ind w:hanging="0" w:left="0" w:righ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 procesie przetwarza</w:t>
            </w:r>
            <w:r>
              <w:rPr>
                <w:sz w:val="20"/>
                <w:szCs w:val="20"/>
              </w:rPr>
              <w:t xml:space="preserve">ne </w:t>
            </w:r>
            <w:r>
              <w:rPr>
                <w:color w:val="000000"/>
                <w:sz w:val="20"/>
                <w:szCs w:val="20"/>
              </w:rPr>
              <w:t>są dane osobowe kandydatów do pracy w zakresie, w jakim znajduje to oparcie w obowiązujących przepisach lub zgodzie kandydata. Zakres danych może obejmować również dane szczególnych kategorii, w szczególności, gdy stanowisko przeznaczone jest dla osób z orzeczeniem niepełnosprawności.</w:t>
            </w:r>
          </w:p>
          <w:p>
            <w:pPr>
              <w:pStyle w:val="Normal"/>
              <w:spacing w:lineRule="auto" w:line="276"/>
              <w:ind w:hanging="0" w:left="0" w:righ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76"/>
              <w:ind w:left="0" w:righ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Jaki jest cel przetwarzania danych osobowych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76"/>
              <w:ind w:hanging="0" w:left="0" w:righ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Cel przetwarzania danych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76"/>
              <w:ind w:hanging="0" w:left="0" w:righ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Podstawa prawna przetwarzania</w:t>
            </w:r>
          </w:p>
        </w:tc>
      </w:tr>
      <w:tr>
        <w:trPr/>
        <w:tc>
          <w:tcPr>
            <w:tcW w:w="19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hanging="0"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ind w:hanging="0" w:left="0" w:righ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Twoje dane osobowe wskazane w Kodeksie pracy lub w innych ustawach szczegółowych (według wymogów ogłoszenia), przetwarzamy w oparciu o przepisy prawa i ich podanie jest konieczne do wzięcia udziału w rekrutacji. Pozostałe dane osobowe (np. wizerunek) przetwarzamy na podstawie Twojej dobrowolnej zgody, którą wyraziłaś/eś wysyłając nam swoje zgłoszenie rekrutacyjne i ich podanie nie ma wpływu na możliwość udziału w rekrutacji.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ind w:hanging="0" w:left="0" w:righ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Art. 6 ust. 1 lit. a) RODO oraz Art. 6 ust. 1 lit. c) RODO.</w:t>
            </w:r>
          </w:p>
        </w:tc>
      </w:tr>
      <w:tr>
        <w:trPr/>
        <w:tc>
          <w:tcPr>
            <w:tcW w:w="19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hanging="0"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ind w:hanging="0" w:left="0" w:righ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Możemy przetwarzać Twoje dane osobowe zawarte w zgłoszeniu rekrutacyjnym także w celu ustalenia, dochodzenia lub obrony przed roszczeniami, jeżeli roszczenia dotyczą prowadzonej przez nas rekrutacji. W tym celu będziemy przetwarzać Twoje dane osobowe w oparciu o nasz prawnie uzasadniony interes, polegający na ustaleniu, dochodzeniu lub obrony przed roszczeniami w postępowaniu przed sądami lub organami państwowymi.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ind w:hanging="0" w:left="58" w:righ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Art. 6 ust. 1 lit. b oraz f RODO, jako tzw. prawnie uzasadniony interes administratora, którym jest dochodzenie naszych roszczeń i obrona naszych praw.</w:t>
            </w:r>
          </w:p>
        </w:tc>
      </w:tr>
      <w:tr>
        <w:trPr/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76"/>
              <w:ind w:hanging="0" w:left="0" w:righ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 przekazywane są moje dane osobowe?</w:t>
            </w:r>
          </w:p>
        </w:tc>
        <w:tc>
          <w:tcPr>
            <w:tcW w:w="7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ind w:hanging="0" w:left="0" w:righ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Twoje dane osobowe możemy przekazać dostawcom usługi publikacji ogłoszeń o pracę, dostawcom systemów do zarządzania rekrutacjami, firmom prowadzącym dla nas rekrutacje, dostawcom usług IT takich jak hosting oraz dostawcom systemów informatycznych, a w zakresie dochodzenia lub obrony roszczeń współpracującym z nami doradcom prawnym.</w:t>
            </w:r>
          </w:p>
        </w:tc>
      </w:tr>
      <w:tr>
        <w:trPr/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76"/>
              <w:ind w:hanging="0" w:left="0" w:righ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moje dane są przekazywane poza Unię Europejską?</w:t>
            </w:r>
          </w:p>
        </w:tc>
        <w:tc>
          <w:tcPr>
            <w:tcW w:w="7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ind w:hanging="0" w:left="0" w:right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 uwagi na to, że korzystamy z usług innych dostawców w zakresie rozwiązań teleinformatycznych Microsoft Inc. Twoje dane mogą być przekazywane poza teren Unii Europejskiej do USA. Zapewniamy, że w takim przypadku przekazywanie danych odbywać się będzie wyłącznie do podmiotów certyfikowanych w ramach Tarczy Prywatności (tzw. Privacy Shield) lub w oparciu o stosowną umowę pomiędzy nami a tym podmiotem, zawierającą standardowe klauzule ochrony danych przyjęte przez Komisję Europejską.</w:t>
            </w:r>
          </w:p>
        </w:tc>
      </w:tr>
      <w:tr>
        <w:trPr/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76"/>
              <w:ind w:hanging="0" w:left="0" w:righ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Przez jaki czas przetwarzane są moje dane osobowe?</w:t>
            </w:r>
          </w:p>
        </w:tc>
        <w:tc>
          <w:tcPr>
            <w:tcW w:w="7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ind w:hanging="0" w:left="48" w:righ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Twoje dane będą przetwarzane przez czas trwania rekrutacji i 1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 xml:space="preserve"> miesiąc po jej zakończeniu, chyba że wyraziłeś zgodę na udział w przyszłych procesach rekrutacyjnych – wówczas zgodnie z klauzulą zgody. Jeżeli w klauzuli zgody nie wskazałaś/eś tego terminu dane będą przetwarzane w rekrutacjach prowadzonych przez okres 1 roku od daty przekazania nam danych.</w:t>
            </w:r>
          </w:p>
        </w:tc>
      </w:tr>
      <w:tr>
        <w:trPr/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76"/>
              <w:ind w:hanging="0" w:left="0" w:righ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podanie danych jest moim obowiązkiem?</w:t>
            </w:r>
          </w:p>
        </w:tc>
        <w:tc>
          <w:tcPr>
            <w:tcW w:w="7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ind w:hanging="0" w:left="48" w:righ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Nie będziemy mogli przetwarzać Twoich dokumentów aplikacyjnych, jeżeli nie umieścisz w nich klauzuli zgody na przetwarzanie przez nas Twoich danych w procesie rekrutacji. Wyrażenie zgody na udział w przyszłych rekrutacjach jest dobrowolne.</w:t>
            </w:r>
          </w:p>
          <w:p>
            <w:pPr>
              <w:pStyle w:val="Normal"/>
              <w:spacing w:lineRule="auto" w:line="276"/>
              <w:ind w:hanging="0" w:left="48" w:righ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76"/>
              <w:ind w:hanging="0" w:left="0" w:righ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Jakie mam prawa?</w:t>
            </w:r>
          </w:p>
        </w:tc>
        <w:tc>
          <w:tcPr>
            <w:tcW w:w="7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ind w:hanging="0" w:left="48" w:righ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Jako administrator Twoich danych, zapewniamy Ci prawo dostępu do Twoich danych, możesz je również sprostować, żądać ich usunięcia lub ograniczenia ich przetwarzania, a także cofnięcia zgody na przetwarzanie. Możesz także skorzystać z uprawnienia do złożenia wobec nas sprzeciwu wobec przetwarzania Twoich danych oraz prawa do przenoszenia danych do innego administratora danych. Jeżeli chcesz skorzystać z któregokolwiek z tych uprawnień - skontaktuj się z nami na podany powyżej adres e-mail. Informujemy także, że przysługuje Ci prawo wniesienia skargi do organu nadzorującego przestrzeganie przepisów ochrony danych osobowych.</w:t>
            </w:r>
          </w:p>
        </w:tc>
      </w:tr>
      <w:tr>
        <w:trPr/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76"/>
              <w:ind w:hanging="0" w:left="0" w:righ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Zautomatyzowanie podejmowanie decyzji, w tym profilowanie</w:t>
            </w:r>
          </w:p>
        </w:tc>
        <w:tc>
          <w:tcPr>
            <w:tcW w:w="7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ind w:hanging="0" w:left="0" w:righ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Jednym ze sposobów przetwarzania przez nas danych osobowych jest tzw. profilowanie. Polega ono na tym, że możemy automatycznie filtrować podane przez Ciebie w rekrutacji informacje, aby skontaktować się i przeprowadzić rozmowy kwalifikacyjne z wybranymi kandydatami.</w:t>
            </w:r>
          </w:p>
          <w:p>
            <w:pPr>
              <w:pStyle w:val="Normal"/>
              <w:spacing w:lineRule="auto" w:line="276"/>
              <w:ind w:hanging="0" w:left="0" w:righ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Zawsze jednak masz prawo nie podlegać takiej decyzji i domagać się ingerencji człowieka, co oczywiście zapewniamy. Wystarczy że skontaktujesz się z nami poprzez podany powyżej adres e-mail.</w:t>
            </w:r>
          </w:p>
        </w:tc>
      </w:tr>
    </w:tbl>
    <w:p>
      <w:pPr>
        <w:pStyle w:val="Normal"/>
        <w:spacing w:lineRule="auto" w:line="276"/>
        <w:rPr>
          <w:sz w:val="20"/>
          <w:szCs w:val="20"/>
        </w:rPr>
      </w:pPr>
      <w:r>
        <w:rPr>
          <w:sz w:val="20"/>
          <w:szCs w:val="20"/>
        </w:rPr>
      </w:r>
    </w:p>
    <w:sectPr>
      <w:type w:val="nextPage"/>
      <w:pgSz w:w="11906" w:h="16838"/>
      <w:pgMar w:left="1417" w:right="1417" w:gutter="0" w:header="0" w:top="1417" w:footer="0" w:bottom="141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ind w:left="284" w:right="74"/>
      <w:jc w:val="both"/>
    </w:pPr>
    <w:rPr>
      <w:rFonts w:ascii="Calibri" w:hAnsi="Calibri" w:eastAsia="Calibri" w:cs="Calibri"/>
      <w:color w:val="auto"/>
      <w:kern w:val="0"/>
      <w:sz w:val="22"/>
      <w:szCs w:val="22"/>
      <w:lang w:val="pl-PL" w:eastAsia="pl-PL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spacing w:before="600" w:after="120"/>
      <w:ind w:hanging="360" w:left="720"/>
      <w:outlineLvl w:val="0"/>
    </w:pPr>
    <w:rPr>
      <w:rFonts w:ascii="Times New Roman" w:hAnsi="Times New Roman" w:eastAsia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2e3d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3d9f"/>
    <w:rPr>
      <w:color w:themeColor="hyperlink"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e3d9f"/>
    <w:rPr>
      <w:color w:val="605E5C"/>
      <w:shd w:fill="E1DFDD" w:val="clear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2e3d9f"/>
    <w:rPr>
      <w:b/>
      <w:bCs/>
      <w:sz w:val="20"/>
      <w:szCs w:val="20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e3d9f"/>
    <w:pPr/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2e3d9f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uro@taxsupportcenter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LibreOffice/24.2.1.2$Linux_X86_64 LibreOffice_project/db4def46b0453cc22e2d0305797cf981b68ef5ac</Application>
  <AppVersion>15.0000</AppVersion>
  <Pages>2</Pages>
  <Words>698</Words>
  <Characters>4423</Characters>
  <CharactersWithSpaces>5097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2018-07-18T07:56:00Z</dcterms:created>
  <dc:creator/>
  <dc:description/>
  <dc:language>pl-PL</dc:language>
  <cp:lastModifiedBy>Artur Mroczko</cp:lastModifiedBy>
  <dcterms:modified xsi:type="dcterms:W3CDTF">2024-03-22T09:44:22Z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